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7CD3A" w14:textId="77777777" w:rsidR="00E030D1" w:rsidRPr="00E030D1" w:rsidRDefault="00E030D1" w:rsidP="00E030D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800000"/>
          <w:sz w:val="28"/>
          <w:szCs w:val="28"/>
          <w:bdr w:val="none" w:sz="0" w:space="0" w:color="auto" w:frame="1"/>
          <w:lang w:eastAsia="ru-RU"/>
        </w:rPr>
        <w:t>ВПР-2024</w:t>
      </w:r>
      <w:bookmarkStart w:id="0" w:name="_GoBack"/>
      <w:bookmarkEnd w:id="0"/>
    </w:p>
    <w:p w14:paraId="6E78EF74"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 соответствии с письмом Федеральной службы по надзору в сфере образования и науки от 04.12.2023 № 02-422 в 2024 году ВПР по учебным предметам в 4-8, 11 классах будут проводиться по образцам и описаниям контрольных измерительных материалов 2023 года, представленным на сайте ФГБУ «Федеральный институт оценки качества образования» </w:t>
      </w:r>
      <w:hyperlink r:id="rId5" w:history="1">
        <w:r w:rsidRPr="00E030D1">
          <w:rPr>
            <w:rFonts w:ascii="Times New Roman" w:eastAsia="Times New Roman" w:hAnsi="Times New Roman" w:cs="Times New Roman"/>
            <w:color w:val="000080"/>
            <w:sz w:val="28"/>
            <w:szCs w:val="28"/>
            <w:u w:val="single"/>
            <w:bdr w:val="none" w:sz="0" w:space="0" w:color="auto" w:frame="1"/>
            <w:lang w:eastAsia="ru-RU"/>
          </w:rPr>
          <w:t>https://fioco.ru/obraztsi_i_opisaniya_vpr_2023</w:t>
        </w:r>
      </w:hyperlink>
    </w:p>
    <w:p w14:paraId="308716A0"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ВПР по учебному предмету «Иностранный язык» в 7 и 11 классах в 2024 году проводиться не будут.</w:t>
      </w:r>
    </w:p>
    <w:p w14:paraId="497BB7BD"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Всероссийские проверочные работы (ВПР) призваны обеспечить единство образовательного пространства РФ и поддержку реализации Федерального государственного образовательного стандарта (ФГОС) начального общего, основного общего, среднего общего образования за счет предоставления образовательным учреждениям единых проверочных материалов и единых критериев оценивания учебных достижений.</w:t>
      </w:r>
    </w:p>
    <w:p w14:paraId="2A44AFAB"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800000"/>
          <w:sz w:val="28"/>
          <w:szCs w:val="28"/>
          <w:bdr w:val="none" w:sz="0" w:space="0" w:color="auto" w:frame="1"/>
          <w:lang w:eastAsia="ru-RU"/>
        </w:rPr>
        <w:t>Основная цель ВПР</w:t>
      </w:r>
      <w:r w:rsidRPr="00E030D1">
        <w:rPr>
          <w:rFonts w:ascii="Times New Roman" w:eastAsia="Times New Roman" w:hAnsi="Times New Roman" w:cs="Times New Roman"/>
          <w:color w:val="000000"/>
          <w:sz w:val="28"/>
          <w:szCs w:val="28"/>
          <w:lang w:eastAsia="ru-RU"/>
        </w:rPr>
        <w:t> – своевременная диагностика уровня достижения обучающимися образовательных результатов.</w:t>
      </w:r>
    </w:p>
    <w:p w14:paraId="2813FD14"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w:t>
      </w:r>
    </w:p>
    <w:p w14:paraId="21E0A675"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Проведение контрольных работ является неотъемлемой частью учебного процесса. Каждый учитель проводит в течение учебного года ряд контрольных работ и других форм контроля качества подготовки обучающихся.</w:t>
      </w:r>
    </w:p>
    <w:p w14:paraId="425EA734"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Выбор формы текущего контроля успеваемости и промежуточной аттестации (в том числе в форме всероссийских проверочных работ) с последующим выставлением и учетом отметок принимает образовательная организация самостоятельно.</w:t>
      </w:r>
    </w:p>
    <w:p w14:paraId="4441416B"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для развития региональных систем образования.</w:t>
      </w:r>
    </w:p>
    <w:p w14:paraId="1677834F" w14:textId="77777777" w:rsidR="00E030D1" w:rsidRPr="00E030D1" w:rsidRDefault="00E030D1" w:rsidP="00E030D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000080"/>
          <w:sz w:val="28"/>
          <w:szCs w:val="28"/>
          <w:bdr w:val="none" w:sz="0" w:space="0" w:color="auto" w:frame="1"/>
          <w:lang w:eastAsia="ru-RU"/>
        </w:rPr>
        <w:t>В 2024 году Всероссийские проверочные работы будут проводиться для обучающихся 4-8, 11 классов.</w:t>
      </w:r>
    </w:p>
    <w:p w14:paraId="01F53496"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4 классе</w:t>
      </w:r>
      <w:r w:rsidRPr="00E030D1">
        <w:rPr>
          <w:rFonts w:ascii="Times New Roman" w:eastAsia="Times New Roman" w:hAnsi="Times New Roman" w:cs="Times New Roman"/>
          <w:color w:val="000000"/>
          <w:sz w:val="28"/>
          <w:szCs w:val="28"/>
          <w:lang w:eastAsia="ru-RU"/>
        </w:rPr>
        <w:t> по учебным предметам «Русский язык», «Математика», «Окружающий мир» принимают участие все обучающиеся параллели;</w:t>
      </w:r>
    </w:p>
    <w:p w14:paraId="36EF0B86"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w:t>
      </w:r>
      <w:r w:rsidRPr="00E030D1">
        <w:rPr>
          <w:rFonts w:ascii="Times New Roman" w:eastAsia="Times New Roman" w:hAnsi="Times New Roman" w:cs="Times New Roman"/>
          <w:b/>
          <w:bCs/>
          <w:color w:val="000000"/>
          <w:sz w:val="28"/>
          <w:szCs w:val="28"/>
          <w:bdr w:val="none" w:sz="0" w:space="0" w:color="auto" w:frame="1"/>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5 классе</w:t>
      </w:r>
      <w:r w:rsidRPr="00E030D1">
        <w:rPr>
          <w:rFonts w:ascii="Times New Roman" w:eastAsia="Times New Roman" w:hAnsi="Times New Roman" w:cs="Times New Roman"/>
          <w:color w:val="000000"/>
          <w:sz w:val="28"/>
          <w:szCs w:val="28"/>
          <w:lang w:eastAsia="ru-RU"/>
        </w:rPr>
        <w:t> по учебным предметам «Русский язык», «Математика», «История» и «Биология» принимают участие все обучающиеся параллели;</w:t>
      </w:r>
    </w:p>
    <w:p w14:paraId="0B99F3E5"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lastRenderedPageBreak/>
        <w:t>—</w:t>
      </w:r>
      <w:r w:rsidRPr="00E030D1">
        <w:rPr>
          <w:rFonts w:ascii="Times New Roman" w:eastAsia="Times New Roman" w:hAnsi="Times New Roman" w:cs="Times New Roman"/>
          <w:b/>
          <w:bCs/>
          <w:color w:val="000000"/>
          <w:sz w:val="28"/>
          <w:szCs w:val="28"/>
          <w:bdr w:val="none" w:sz="0" w:space="0" w:color="auto" w:frame="1"/>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6 классе</w:t>
      </w:r>
      <w:r w:rsidRPr="00E030D1">
        <w:rPr>
          <w:rFonts w:ascii="Times New Roman" w:eastAsia="Times New Roman" w:hAnsi="Times New Roman" w:cs="Times New Roman"/>
          <w:color w:val="000000"/>
          <w:sz w:val="28"/>
          <w:szCs w:val="28"/>
          <w:lang w:eastAsia="ru-RU"/>
        </w:rPr>
        <w:t> по учебным предметам «Русский язык», «Математика» принимают участие все обучающиеся параллели; по предметам «История», «Биология», «География», «Обществознание» ВПР проводятся для каждого класса по двум предметам на основе случайного выбора федеральным организатором;</w:t>
      </w:r>
    </w:p>
    <w:p w14:paraId="2C2E4500"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000000"/>
          <w:sz w:val="28"/>
          <w:szCs w:val="28"/>
          <w:bdr w:val="none" w:sz="0" w:space="0" w:color="auto" w:frame="1"/>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7 классе</w:t>
      </w:r>
      <w:r w:rsidRPr="00E030D1">
        <w:rPr>
          <w:rFonts w:ascii="Times New Roman" w:eastAsia="Times New Roman" w:hAnsi="Times New Roman" w:cs="Times New Roman"/>
          <w:color w:val="000000"/>
          <w:sz w:val="28"/>
          <w:szCs w:val="28"/>
          <w:lang w:eastAsia="ru-RU"/>
        </w:rPr>
        <w:t>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ВПР проводятся для каждого класса по двум предметам на основе случайного выбора федеральным организатором.</w:t>
      </w:r>
    </w:p>
    <w:p w14:paraId="0619DC4F"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000000"/>
          <w:sz w:val="28"/>
          <w:szCs w:val="28"/>
          <w:bdr w:val="none" w:sz="0" w:space="0" w:color="auto" w:frame="1"/>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8 классе</w:t>
      </w:r>
      <w:r w:rsidRPr="00E030D1">
        <w:rPr>
          <w:rFonts w:ascii="Times New Roman" w:eastAsia="Times New Roman" w:hAnsi="Times New Roman" w:cs="Times New Roman"/>
          <w:color w:val="000000"/>
          <w:sz w:val="28"/>
          <w:szCs w:val="28"/>
          <w:lang w:eastAsia="ru-RU"/>
        </w:rPr>
        <w:t>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«Химия» ВПР проводятся для каждого класса по двум предметам на основе случайного выбора федеральным организатором.</w:t>
      </w:r>
    </w:p>
    <w:p w14:paraId="292564DE"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000000"/>
          <w:sz w:val="28"/>
          <w:szCs w:val="28"/>
          <w:bdr w:val="none" w:sz="0" w:space="0" w:color="auto" w:frame="1"/>
          <w:lang w:eastAsia="ru-RU"/>
        </w:rPr>
        <w:t>— </w:t>
      </w:r>
      <w:r w:rsidRPr="00E030D1">
        <w:rPr>
          <w:rFonts w:ascii="Times New Roman" w:eastAsia="Times New Roman" w:hAnsi="Times New Roman" w:cs="Times New Roman"/>
          <w:b/>
          <w:bCs/>
          <w:color w:val="800000"/>
          <w:sz w:val="28"/>
          <w:szCs w:val="28"/>
          <w:bdr w:val="none" w:sz="0" w:space="0" w:color="auto" w:frame="1"/>
          <w:lang w:eastAsia="ru-RU"/>
        </w:rPr>
        <w:t>в 11 классе</w:t>
      </w:r>
      <w:r w:rsidRPr="00E030D1">
        <w:rPr>
          <w:rFonts w:ascii="Times New Roman" w:eastAsia="Times New Roman" w:hAnsi="Times New Roman" w:cs="Times New Roman"/>
          <w:color w:val="000000"/>
          <w:sz w:val="28"/>
          <w:szCs w:val="28"/>
          <w:lang w:eastAsia="ru-RU"/>
        </w:rPr>
        <w:t> по учебным предметам «Физика», «Химия», «География», «Биология», «История».</w:t>
      </w:r>
    </w:p>
    <w:p w14:paraId="1A9B6BE5"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Также в 2024 году одиннадцатиклассники напишут</w:t>
      </w:r>
      <w:r w:rsidRPr="00E030D1">
        <w:rPr>
          <w:rFonts w:ascii="Times New Roman" w:eastAsia="Times New Roman" w:hAnsi="Times New Roman" w:cs="Times New Roman"/>
          <w:b/>
          <w:bCs/>
          <w:color w:val="000000"/>
          <w:sz w:val="28"/>
          <w:szCs w:val="28"/>
          <w:bdr w:val="none" w:sz="0" w:space="0" w:color="auto" w:frame="1"/>
          <w:lang w:eastAsia="ru-RU"/>
        </w:rPr>
        <w:t> единую проверочную работу (ЕПР)</w:t>
      </w:r>
      <w:r w:rsidRPr="00E030D1">
        <w:rPr>
          <w:rFonts w:ascii="Times New Roman" w:eastAsia="Times New Roman" w:hAnsi="Times New Roman" w:cs="Times New Roman"/>
          <w:color w:val="000000"/>
          <w:sz w:val="28"/>
          <w:szCs w:val="28"/>
          <w:lang w:eastAsia="ru-RU"/>
        </w:rPr>
        <w:t> по социально-гуманитарным предметам с контролем объективности результатов. Формируемая выборка ОО-участников ЕПР и участников, включённых в выборку, определяется федеральным организатором. ЕПР по социально-гуманитарным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 проверяются работы независимыми экспертами. В единую проверочную работу входят задания по географии, истории и обществознанию.</w:t>
      </w:r>
    </w:p>
    <w:p w14:paraId="57870276"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 </w:t>
      </w:r>
      <w:r w:rsidRPr="00E030D1">
        <w:rPr>
          <w:rFonts w:ascii="Times New Roman" w:eastAsia="Times New Roman" w:hAnsi="Times New Roman" w:cs="Times New Roman"/>
          <w:b/>
          <w:bCs/>
          <w:color w:val="800000"/>
          <w:sz w:val="28"/>
          <w:szCs w:val="28"/>
          <w:bdr w:val="none" w:sz="0" w:space="0" w:color="auto" w:frame="1"/>
          <w:lang w:eastAsia="ru-RU"/>
        </w:rPr>
        <w:t>7, 8 классах</w:t>
      </w:r>
      <w:r w:rsidRPr="00E030D1">
        <w:rPr>
          <w:rFonts w:ascii="Times New Roman" w:eastAsia="Times New Roman" w:hAnsi="Times New Roman" w:cs="Times New Roman"/>
          <w:color w:val="800000"/>
          <w:sz w:val="28"/>
          <w:szCs w:val="28"/>
          <w:bdr w:val="none" w:sz="0" w:space="0" w:color="auto" w:frame="1"/>
          <w:lang w:eastAsia="ru-RU"/>
        </w:rPr>
        <w:t> </w:t>
      </w:r>
      <w:r w:rsidRPr="00E030D1">
        <w:rPr>
          <w:rFonts w:ascii="Times New Roman" w:eastAsia="Times New Roman" w:hAnsi="Times New Roman" w:cs="Times New Roman"/>
          <w:color w:val="000000"/>
          <w:sz w:val="28"/>
          <w:szCs w:val="28"/>
          <w:lang w:eastAsia="ru-RU"/>
        </w:rPr>
        <w:t>с углубленным изучением математики и/или физики проверочные работы по данным предметам проводятся на углубленном уровне.</w:t>
      </w:r>
    </w:p>
    <w:p w14:paraId="717653A3" w14:textId="77777777" w:rsidR="00E030D1" w:rsidRPr="00E030D1" w:rsidRDefault="00E030D1" w:rsidP="00E030D1">
      <w:pPr>
        <w:shd w:val="clear" w:color="auto" w:fill="FFFFFF"/>
        <w:spacing w:after="225"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При проведении ВПР ОО предоставляется альтернативная возможность выполнения участниками работ в компьютерной форме:</w:t>
      </w:r>
    </w:p>
    <w:p w14:paraId="63738E32"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800000"/>
          <w:sz w:val="28"/>
          <w:szCs w:val="28"/>
          <w:bdr w:val="none" w:sz="0" w:space="0" w:color="auto" w:frame="1"/>
          <w:lang w:eastAsia="ru-RU"/>
        </w:rPr>
        <w:t>в 5 классах</w:t>
      </w:r>
      <w:r w:rsidRPr="00E030D1">
        <w:rPr>
          <w:rFonts w:ascii="Times New Roman" w:eastAsia="Times New Roman" w:hAnsi="Times New Roman" w:cs="Times New Roman"/>
          <w:color w:val="000000"/>
          <w:sz w:val="28"/>
          <w:szCs w:val="28"/>
          <w:lang w:eastAsia="ru-RU"/>
        </w:rPr>
        <w:t> по предметам «История», «Биология»:</w:t>
      </w:r>
    </w:p>
    <w:p w14:paraId="63230946" w14:textId="77777777" w:rsidR="00E030D1" w:rsidRPr="00E030D1" w:rsidRDefault="00E030D1" w:rsidP="00E030D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800000"/>
          <w:sz w:val="28"/>
          <w:szCs w:val="28"/>
          <w:bdr w:val="none" w:sz="0" w:space="0" w:color="auto" w:frame="1"/>
          <w:lang w:eastAsia="ru-RU"/>
        </w:rPr>
        <w:t>в 6, 7, 8 классах</w:t>
      </w:r>
      <w:r w:rsidRPr="00E030D1">
        <w:rPr>
          <w:rFonts w:ascii="Times New Roman" w:eastAsia="Times New Roman" w:hAnsi="Times New Roman" w:cs="Times New Roman"/>
          <w:color w:val="000000"/>
          <w:sz w:val="28"/>
          <w:szCs w:val="28"/>
          <w:lang w:eastAsia="ru-RU"/>
        </w:rPr>
        <w:t> по предметам «История», «Биология», «География», «Обществознание».</w:t>
      </w:r>
    </w:p>
    <w:p w14:paraId="5227BEF6" w14:textId="77777777" w:rsidR="00E030D1" w:rsidRPr="00E030D1" w:rsidRDefault="00E030D1" w:rsidP="00E030D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b/>
          <w:bCs/>
          <w:color w:val="000080"/>
          <w:sz w:val="28"/>
          <w:szCs w:val="28"/>
          <w:bdr w:val="none" w:sz="0" w:space="0" w:color="auto" w:frame="1"/>
          <w:lang w:eastAsia="ru-RU"/>
        </w:rPr>
        <w:t> Результаты ВПР нужны для:</w:t>
      </w:r>
    </w:p>
    <w:p w14:paraId="59D5B8DC" w14:textId="77777777" w:rsidR="00E030D1" w:rsidRPr="00E030D1" w:rsidRDefault="00E030D1" w:rsidP="00E030D1">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самооценки школ;</w:t>
      </w:r>
    </w:p>
    <w:p w14:paraId="7721B36C" w14:textId="77777777" w:rsidR="00E030D1" w:rsidRPr="00E030D1" w:rsidRDefault="00E030D1" w:rsidP="00E030D1">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выявления пробелов в знаниях учащихся;</w:t>
      </w:r>
    </w:p>
    <w:p w14:paraId="62ED3ED4" w14:textId="77777777" w:rsidR="00E030D1" w:rsidRPr="00E030D1" w:rsidRDefault="00E030D1" w:rsidP="00E030D1">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помощи учителям и родителям в организации работы с каждым школьником;</w:t>
      </w:r>
    </w:p>
    <w:p w14:paraId="429029F3" w14:textId="77777777" w:rsidR="00E030D1" w:rsidRPr="00E030D1" w:rsidRDefault="00E030D1" w:rsidP="00E030D1">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color w:val="000000"/>
          <w:sz w:val="28"/>
          <w:szCs w:val="28"/>
          <w:lang w:eastAsia="ru-RU"/>
        </w:rPr>
      </w:pPr>
      <w:r w:rsidRPr="00E030D1">
        <w:rPr>
          <w:rFonts w:ascii="Times New Roman" w:eastAsia="Times New Roman" w:hAnsi="Times New Roman" w:cs="Times New Roman"/>
          <w:color w:val="000000"/>
          <w:sz w:val="28"/>
          <w:szCs w:val="28"/>
          <w:lang w:eastAsia="ru-RU"/>
        </w:rPr>
        <w:t>мониторинга уровня образования в стране.</w:t>
      </w:r>
    </w:p>
    <w:p w14:paraId="0BBEEF75" w14:textId="77777777" w:rsidR="00A979A7" w:rsidRDefault="00A979A7"/>
    <w:sectPr w:rsidR="00A97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25113"/>
    <w:multiLevelType w:val="multilevel"/>
    <w:tmpl w:val="1398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3A"/>
    <w:rsid w:val="00A979A7"/>
    <w:rsid w:val="00E030D1"/>
    <w:rsid w:val="00F4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1F0AC-61A6-4CC2-B6E8-C20D243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oco.ru/obraztsi_i_opisaniya_vpr_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2024-03-04T10:50:00Z</dcterms:created>
  <dcterms:modified xsi:type="dcterms:W3CDTF">2024-03-04T10:51:00Z</dcterms:modified>
</cp:coreProperties>
</file>